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附件1：</w:t>
      </w:r>
    </w:p>
    <w:p>
      <w:pPr>
        <w:numPr>
          <w:ilvl w:val="0"/>
          <w:numId w:val="0"/>
        </w:numPr>
        <w:spacing w:line="360" w:lineRule="auto"/>
        <w:ind w:firstLine="560"/>
        <w:jc w:val="center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课程思政教学创新团队年度考核表</w:t>
      </w:r>
    </w:p>
    <w:p>
      <w:pPr>
        <w:numPr>
          <w:ilvl w:val="0"/>
          <w:numId w:val="0"/>
        </w:numPr>
        <w:spacing w:line="360" w:lineRule="auto"/>
        <w:ind w:firstLine="560"/>
        <w:jc w:val="center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</w:p>
    <w:tbl>
      <w:tblPr>
        <w:tblStyle w:val="2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841"/>
        <w:gridCol w:w="1659"/>
        <w:gridCol w:w="1161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团队负责人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所属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团队成员</w:t>
            </w:r>
          </w:p>
        </w:tc>
        <w:tc>
          <w:tcPr>
            <w:tcW w:w="7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基本建设任务完成情况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任务清单</w:t>
            </w:r>
          </w:p>
        </w:tc>
        <w:tc>
          <w:tcPr>
            <w:tcW w:w="4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jc w:val="left"/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1"/>
              </w:rPr>
              <w:t>完成2次讲座、沙龙等课程思政教学研讨活动</w:t>
            </w:r>
          </w:p>
        </w:tc>
        <w:tc>
          <w:tcPr>
            <w:tcW w:w="4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jc w:val="left"/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1"/>
              </w:rPr>
              <w:t>开展2次课程思政示范公开课</w:t>
            </w:r>
          </w:p>
        </w:tc>
        <w:tc>
          <w:tcPr>
            <w:tcW w:w="4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jc w:val="left"/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 w:val="21"/>
              </w:rPr>
              <w:t>进行课程思政教学改革研究，发表相关论文1篇</w:t>
            </w:r>
          </w:p>
        </w:tc>
        <w:tc>
          <w:tcPr>
            <w:tcW w:w="4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jc w:val="left"/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sz w:val="21"/>
              </w:rPr>
              <w:t>建设课程思政教学案例5个</w:t>
            </w:r>
          </w:p>
        </w:tc>
        <w:tc>
          <w:tcPr>
            <w:tcW w:w="4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sz w:val="21"/>
              </w:rPr>
              <w:t>开展课程思政实习实训基地建设</w:t>
            </w:r>
          </w:p>
        </w:tc>
        <w:tc>
          <w:tcPr>
            <w:tcW w:w="4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7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可选建设任务完成情况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任务清单</w:t>
            </w:r>
          </w:p>
        </w:tc>
        <w:tc>
          <w:tcPr>
            <w:tcW w:w="4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1.立项校级课程思政教学改革项目；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2.立项校级课程思政精品课程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3.课程思政教学案例在学校优秀教学案例评选中获奖；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4.出版相关课程新形态教材或校企合作教材一部；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5.主持建设校级课程思政示范实训基地；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6.在学校组织申报的省级及以上官方教学技能类比赛中获奖；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7.相关建设成果获得校级奖项。</w:t>
            </w:r>
          </w:p>
        </w:tc>
        <w:tc>
          <w:tcPr>
            <w:tcW w:w="4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7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标志性成果完成情况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任务清单</w:t>
            </w:r>
          </w:p>
        </w:tc>
        <w:tc>
          <w:tcPr>
            <w:tcW w:w="4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1.获得厅级及以上教学成果奖；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2.获得省级及以上教学名师荣誉；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3.立项省级及以上课程思政教改课题；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4.获得省级及以上课程建设项目认定；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5.出版省级及以上规划教材；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6.成为校级课程思政名片课程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7.获得省级及以上职业院校技能大赛教学能力比赛获一等奖；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8.制订省级及以上教学类标准；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9.立项省级及以上课程思政实习实训基地项目建设。</w:t>
            </w:r>
            <w:bookmarkStart w:id="0" w:name="_GoBack"/>
            <w:bookmarkEnd w:id="0"/>
          </w:p>
        </w:tc>
        <w:tc>
          <w:tcPr>
            <w:tcW w:w="4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9" w:hRule="atLeast"/>
          <w:jc w:val="center"/>
        </w:trPr>
        <w:tc>
          <w:tcPr>
            <w:tcW w:w="17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部门考核意见</w:t>
            </w:r>
          </w:p>
        </w:tc>
        <w:tc>
          <w:tcPr>
            <w:tcW w:w="7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hint="default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right"/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盖章（签字）</w:t>
            </w:r>
          </w:p>
          <w:p>
            <w:pPr>
              <w:wordWrap w:val="0"/>
              <w:spacing w:line="560" w:lineRule="exact"/>
              <w:jc w:val="right"/>
              <w:rPr>
                <w:rFonts w:hint="default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2776F"/>
    <w:rsid w:val="11F0145E"/>
    <w:rsid w:val="29E2776F"/>
    <w:rsid w:val="3D4B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2020-10-19T01:25:00Z</dcterms:created>
  <dc:creator>钊钊</dc:creator>
  <cp:lastModifiedBy>钊钊</cp:lastModifiedBy>
  <dcterms:modified xsi:type="dcterms:W3CDTF">2021-10-26T05:25:33Z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868C944331BF443EBE0A77EDC417FA68</vt:lpwstr>
  </property>
</Properties>
</file>